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40" w:rsidRPr="004F6BAF" w:rsidRDefault="00721040" w:rsidP="00721040">
      <w:pPr>
        <w:spacing w:before="48" w:after="48" w:line="240" w:lineRule="auto"/>
        <w:outlineLvl w:val="1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Рассмотрено и </w:t>
      </w:r>
      <w:proofErr w:type="gramStart"/>
      <w:r w:rsidRP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рекомендовано </w:t>
      </w:r>
      <w:r w:rsidR="004F6BAF" w:rsidRP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к утвер</w:t>
      </w:r>
      <w:r w:rsid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ждению  </w:t>
      </w:r>
      <w:r w:rsidR="004F6BAF" w:rsidRP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Согласовано</w:t>
      </w:r>
      <w:proofErr w:type="gramEnd"/>
      <w:r w:rsidRP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                   </w:t>
      </w:r>
      <w:r w:rsidR="004F6BAF" w:rsidRP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          </w:t>
      </w:r>
      <w:r w:rsid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 </w:t>
      </w:r>
      <w:r w:rsidR="004F6BAF" w:rsidRP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Утверждено</w:t>
      </w:r>
    </w:p>
    <w:p w:rsidR="00721040" w:rsidRPr="00721040" w:rsidRDefault="00721040" w:rsidP="00721040">
      <w:pPr>
        <w:spacing w:before="48" w:after="48" w:line="240" w:lineRule="auto"/>
        <w:outlineLvl w:val="1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на заседании педагогического совета                     </w:t>
      </w:r>
      <w:r w:rsidR="004F6BA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председатель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</w:t>
      </w:r>
      <w:r w:rsidR="004F6BAF">
        <w:rPr>
          <w:rFonts w:ascii="Times New Roman" w:eastAsia="Calibri" w:hAnsi="Times New Roman" w:cs="Times New Roman"/>
          <w:sz w:val="20"/>
          <w:szCs w:val="20"/>
          <w:lang w:eastAsia="ru-RU"/>
        </w:rPr>
        <w:t>Совета школы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директор МБОУ </w:t>
      </w:r>
      <w:r w:rsidR="00E17C69">
        <w:rPr>
          <w:rFonts w:ascii="Times New Roman" w:eastAsia="Calibri" w:hAnsi="Times New Roman" w:cs="Times New Roman"/>
          <w:sz w:val="20"/>
          <w:szCs w:val="20"/>
          <w:lang w:eastAsia="ru-RU"/>
        </w:rPr>
        <w:t>Россошанской ООШ</w:t>
      </w:r>
    </w:p>
    <w:p w:rsidR="00721040" w:rsidRPr="00721040" w:rsidRDefault="00721040" w:rsidP="00721040">
      <w:pPr>
        <w:spacing w:before="48" w:after="48" w:line="240" w:lineRule="auto"/>
        <w:outlineLvl w:val="1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МБОУ </w:t>
      </w:r>
      <w:r w:rsidR="00E17C69">
        <w:rPr>
          <w:rFonts w:ascii="Times New Roman" w:eastAsia="Calibri" w:hAnsi="Times New Roman" w:cs="Times New Roman"/>
          <w:sz w:val="20"/>
          <w:szCs w:val="20"/>
          <w:lang w:eastAsia="ru-RU"/>
        </w:rPr>
        <w:t>Россошанской О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ОШ                             </w:t>
      </w:r>
      <w:r w:rsidR="004F6BA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________</w:t>
      </w:r>
      <w:r w:rsidR="004F6BAF" w:rsidRPr="004F6BA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4F6BA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4F6BAF" w:rsidRPr="004F6BAF">
        <w:rPr>
          <w:rFonts w:ascii="Times New Roman" w:eastAsia="Calibri" w:hAnsi="Times New Roman" w:cs="Times New Roman"/>
          <w:sz w:val="20"/>
          <w:szCs w:val="20"/>
          <w:lang w:eastAsia="ru-RU"/>
        </w:rPr>
        <w:t>/</w:t>
      </w:r>
      <w:r w:rsidR="004F6BAF">
        <w:rPr>
          <w:rFonts w:ascii="Times New Roman" w:eastAsia="Calibri" w:hAnsi="Times New Roman" w:cs="Times New Roman"/>
          <w:sz w:val="20"/>
          <w:szCs w:val="20"/>
          <w:lang w:eastAsia="ru-RU"/>
        </w:rPr>
        <w:t>Джаджиева Л. Д.</w:t>
      </w:r>
      <w:r w:rsidR="004F6BAF" w:rsidRPr="004F6BAF">
        <w:rPr>
          <w:rFonts w:ascii="Times New Roman" w:eastAsia="Calibri" w:hAnsi="Times New Roman" w:cs="Times New Roman"/>
          <w:sz w:val="20"/>
          <w:szCs w:val="20"/>
          <w:lang w:eastAsia="ru-RU"/>
        </w:rPr>
        <w:t>/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</w:t>
      </w:r>
      <w:r w:rsidR="004F6BA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</w:t>
      </w:r>
      <w:r w:rsidR="00E17C69">
        <w:rPr>
          <w:rFonts w:ascii="Times New Roman" w:eastAsia="Calibri" w:hAnsi="Times New Roman" w:cs="Times New Roman"/>
          <w:sz w:val="20"/>
          <w:szCs w:val="20"/>
          <w:lang w:eastAsia="ru-RU"/>
        </w:rPr>
        <w:t>____________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/</w:t>
      </w:r>
      <w:r w:rsidR="00E17C69">
        <w:rPr>
          <w:rFonts w:ascii="Times New Roman" w:eastAsia="Calibri" w:hAnsi="Times New Roman" w:cs="Times New Roman"/>
          <w:sz w:val="20"/>
          <w:szCs w:val="20"/>
          <w:lang w:eastAsia="ru-RU"/>
        </w:rPr>
        <w:t>Ордынский О.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>Н./</w:t>
      </w:r>
    </w:p>
    <w:p w:rsidR="00721040" w:rsidRPr="00721040" w:rsidRDefault="00E17C69" w:rsidP="00721040">
      <w:pPr>
        <w:spacing w:before="48" w:after="48" w:line="240" w:lineRule="auto"/>
        <w:outlineLvl w:val="1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29.08.2013 № </w:t>
      </w:r>
      <w:r w:rsidR="00721040"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                                     </w:t>
      </w:r>
      <w:r w:rsidR="004F6BA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="00721040"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</w:t>
      </w:r>
      <w:r w:rsidR="004F6BA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приказ от 02</w:t>
      </w:r>
      <w:r w:rsidR="00CD371F">
        <w:rPr>
          <w:rFonts w:ascii="Times New Roman" w:eastAsia="Calibri" w:hAnsi="Times New Roman" w:cs="Times New Roman"/>
          <w:sz w:val="20"/>
          <w:szCs w:val="20"/>
          <w:lang w:eastAsia="ru-RU"/>
        </w:rPr>
        <w:t>.09</w:t>
      </w:r>
      <w:r w:rsidR="00E63CA5">
        <w:rPr>
          <w:rFonts w:ascii="Times New Roman" w:eastAsia="Calibri" w:hAnsi="Times New Roman" w:cs="Times New Roman"/>
          <w:sz w:val="20"/>
          <w:szCs w:val="20"/>
          <w:lang w:eastAsia="ru-RU"/>
        </w:rPr>
        <w:t>.2013 № 97</w:t>
      </w:r>
      <w:r w:rsidR="00E63CA5" w:rsidRPr="004F6BAF">
        <w:rPr>
          <w:rFonts w:ascii="Times New Roman" w:eastAsia="Calibri" w:hAnsi="Times New Roman" w:cs="Times New Roman"/>
          <w:sz w:val="20"/>
          <w:szCs w:val="20"/>
          <w:lang w:eastAsia="ru-RU"/>
        </w:rPr>
        <w:t>/</w:t>
      </w:r>
      <w:r w:rsidR="00CD371F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</w:p>
    <w:p w:rsidR="00721040" w:rsidRDefault="00721040" w:rsidP="00721040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F6BAF" w:rsidRDefault="004F6BAF" w:rsidP="00721040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F6BAF" w:rsidRPr="00721040" w:rsidRDefault="004F6BAF" w:rsidP="00721040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21040" w:rsidRPr="00721040" w:rsidRDefault="00721040" w:rsidP="00E17C6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ПОЛОЖЕНИЕ</w:t>
      </w:r>
    </w:p>
    <w:p w:rsidR="00721040" w:rsidRDefault="00721040" w:rsidP="0072104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 </w:t>
      </w:r>
      <w:proofErr w:type="spellStart"/>
      <w:r w:rsidRPr="007210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безотметочной</w:t>
      </w:r>
      <w:proofErr w:type="spellEnd"/>
      <w:r w:rsidRPr="007210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системе оценивания </w:t>
      </w:r>
    </w:p>
    <w:p w:rsidR="00721040" w:rsidRPr="00721040" w:rsidRDefault="00721040" w:rsidP="0072104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курса «Основы религиозных культур и светской этики» в начальной школе</w:t>
      </w:r>
    </w:p>
    <w:p w:rsidR="00721040" w:rsidRPr="00721040" w:rsidRDefault="00721040" w:rsidP="0072104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21040" w:rsidRDefault="00721040" w:rsidP="00721040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color w:val="000000"/>
          <w:spacing w:val="-10"/>
          <w:kern w:val="1"/>
          <w:sz w:val="24"/>
          <w:szCs w:val="24"/>
          <w:lang w:eastAsia="hi-IN" w:bidi="hi-IN"/>
        </w:rPr>
      </w:pPr>
      <w:r w:rsidRPr="00721040">
        <w:rPr>
          <w:rFonts w:ascii="Times New Roman" w:eastAsia="DejaVu Sans" w:hAnsi="Times New Roman" w:cs="Times New Roman"/>
          <w:b/>
          <w:color w:val="000000"/>
          <w:spacing w:val="-10"/>
          <w:kern w:val="1"/>
          <w:sz w:val="24"/>
          <w:szCs w:val="24"/>
          <w:lang w:eastAsia="hi-IN" w:bidi="hi-IN"/>
        </w:rPr>
        <w:t>Общие положения</w:t>
      </w:r>
      <w:r>
        <w:rPr>
          <w:rFonts w:ascii="Times New Roman" w:eastAsia="DejaVu Sans" w:hAnsi="Times New Roman" w:cs="Times New Roman"/>
          <w:b/>
          <w:color w:val="000000"/>
          <w:spacing w:val="-10"/>
          <w:kern w:val="1"/>
          <w:sz w:val="24"/>
          <w:szCs w:val="24"/>
          <w:lang w:eastAsia="hi-IN" w:bidi="hi-IN"/>
        </w:rPr>
        <w:t>.</w:t>
      </w:r>
    </w:p>
    <w:p w:rsidR="00721040" w:rsidRPr="00721040" w:rsidRDefault="00721040" w:rsidP="00721040">
      <w:pPr>
        <w:widowControl w:val="0"/>
        <w:suppressAutoHyphens/>
        <w:spacing w:after="0" w:line="240" w:lineRule="auto"/>
        <w:ind w:left="720"/>
        <w:rPr>
          <w:rFonts w:ascii="Times New Roman" w:eastAsia="DejaVu Sans" w:hAnsi="Times New Roman" w:cs="Times New Roman"/>
          <w:b/>
          <w:color w:val="000000"/>
          <w:spacing w:val="-10"/>
          <w:kern w:val="1"/>
          <w:sz w:val="24"/>
          <w:szCs w:val="24"/>
          <w:lang w:eastAsia="hi-IN" w:bidi="hi-IN"/>
        </w:rPr>
      </w:pP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1.1. Настоящее Положение регулирует контроль и оценку результатов </w:t>
      </w:r>
      <w:proofErr w:type="gramStart"/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обучения по основам</w:t>
      </w:r>
      <w:proofErr w:type="gramEnd"/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религиозной культуры и светской этики (далее ОРКСЭ) в 4 классе</w:t>
      </w: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.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1.4.  </w:t>
      </w:r>
      <w:proofErr w:type="gramStart"/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В соответствии с Законом Российской Федерации «Об образовании в РФ», с целью повышения ответственности общеобразовательной организации за ре</w:t>
      </w: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softHyphen/>
        <w:t>зультаты образовательного процесса, за объективную опенку усвоения обу</w:t>
      </w: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softHyphen/>
        <w:t>чающимися образовательных программ каждого года обучения в общеобразо</w:t>
      </w: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softHyphen/>
        <w:t>вательном учреждении осуществляются текущая, промежуточная и итоговая атте</w:t>
      </w:r>
      <w:r w:rsidR="00E17C69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стация обучающихся п</w:t>
      </w: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о всем реализуемым программам и формам обуче</w:t>
      </w: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softHyphen/>
        <w:t>ния.</w:t>
      </w:r>
      <w:proofErr w:type="gramEnd"/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1.5.  В соответствии с Методическим письмом № 1561/14-15 от 19.11.98 «Контроль и оценка результатов обучения в начальной школе» итоговый кон</w:t>
      </w: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softHyphen/>
        <w:t>троль проводится как оценка результатов обучения за определенный, достаточ</w:t>
      </w: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softHyphen/>
        <w:t>но большой промежуток учебного времени - четверть, полугодие, год.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1.6. Итоговый контроль в переводных классах осуществляется на основе требований Федерального государственного стандарта начального общего об</w:t>
      </w: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softHyphen/>
        <w:t>разования, критериев оценки соот</w:t>
      </w: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softHyphen/>
        <w:t>ветствия знаний обучающихся учебной программе данного года обучения, Ус</w:t>
      </w:r>
      <w:r w:rsidRPr="00721040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softHyphen/>
        <w:t>тава общеобразовательной организации, настоящего Положения.</w:t>
      </w:r>
    </w:p>
    <w:p w:rsidR="005D48F7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1.7. </w:t>
      </w:r>
      <w:proofErr w:type="spellStart"/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Безотметочное</w:t>
      </w:r>
      <w:proofErr w:type="spellEnd"/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обучение представляет собой обучение, в котором отсутствует отметка как форма количественного выражения результата оценочной деятельности.</w:t>
      </w:r>
    </w:p>
    <w:p w:rsidR="005D48F7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48F7">
        <w:rPr>
          <w:rFonts w:ascii="Times New Roman" w:eastAsia="Calibri" w:hAnsi="Times New Roman" w:cs="Times New Roman"/>
          <w:color w:val="000000"/>
          <w:sz w:val="10"/>
          <w:szCs w:val="10"/>
        </w:rPr>
        <w:br/>
      </w: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1.8.  В 4  классе школы система контроля и оценки строится на содержательно-оценочной основе без использования отметок. Содержательный контроль и оценка должны отражать качественный результат процесса обучения, который определяется не только уровнем усвоения учеником знаний по предметам, но и уровнем его развития.</w:t>
      </w:r>
    </w:p>
    <w:p w:rsidR="00593FDC" w:rsidRPr="00593FDC" w:rsidRDefault="00721040" w:rsidP="00593FDC">
      <w:pPr>
        <w:pStyle w:val="a3"/>
        <w:numPr>
          <w:ilvl w:val="1"/>
          <w:numId w:val="1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3F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Основными принципами </w:t>
      </w:r>
      <w:proofErr w:type="spellStart"/>
      <w:r w:rsidRPr="00593FDC">
        <w:rPr>
          <w:rFonts w:ascii="Times New Roman" w:eastAsia="Calibri" w:hAnsi="Times New Roman" w:cs="Times New Roman"/>
          <w:color w:val="000000"/>
          <w:sz w:val="24"/>
          <w:szCs w:val="24"/>
        </w:rPr>
        <w:t>безо</w:t>
      </w:r>
      <w:r w:rsidR="00593FDC" w:rsidRPr="00593FDC">
        <w:rPr>
          <w:rFonts w:ascii="Times New Roman" w:eastAsia="Calibri" w:hAnsi="Times New Roman" w:cs="Times New Roman"/>
          <w:color w:val="000000"/>
          <w:sz w:val="24"/>
          <w:szCs w:val="24"/>
        </w:rPr>
        <w:t>тметочного</w:t>
      </w:r>
      <w:proofErr w:type="spellEnd"/>
      <w:r w:rsidR="00593FDC" w:rsidRPr="00593F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обучения являются:</w:t>
      </w:r>
    </w:p>
    <w:p w:rsidR="00593FDC" w:rsidRDefault="00721040" w:rsidP="00593FDC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593FDC">
        <w:rPr>
          <w:rFonts w:ascii="Times New Roman" w:eastAsia="Calibri" w:hAnsi="Times New Roman" w:cs="Times New Roman"/>
          <w:color w:val="000000"/>
          <w:sz w:val="24"/>
          <w:szCs w:val="24"/>
        </w:rPr>
        <w:t>критериальность</w:t>
      </w:r>
      <w:proofErr w:type="spellEnd"/>
      <w:r w:rsidRPr="00593F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содержательный контроль и оценка строятся на </w:t>
      </w:r>
      <w:proofErr w:type="spellStart"/>
      <w:r w:rsidRPr="00593FDC">
        <w:rPr>
          <w:rFonts w:ascii="Times New Roman" w:eastAsia="Calibri" w:hAnsi="Times New Roman" w:cs="Times New Roman"/>
          <w:color w:val="000000"/>
          <w:sz w:val="24"/>
          <w:szCs w:val="24"/>
        </w:rPr>
        <w:t>критериальной</w:t>
      </w:r>
      <w:proofErr w:type="spellEnd"/>
      <w:r w:rsidRPr="00593FDC">
        <w:rPr>
          <w:rFonts w:ascii="Times New Roman" w:eastAsia="Calibri" w:hAnsi="Times New Roman" w:cs="Times New Roman"/>
          <w:color w:val="000000"/>
          <w:sz w:val="24"/>
          <w:szCs w:val="24"/>
        </w:rPr>
        <w:t>, выработанной совместно с учащимися основе. Критерии должны быть одно</w:t>
      </w:r>
      <w:r w:rsidR="00593F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значными и предельно четкими; </w:t>
      </w:r>
    </w:p>
    <w:p w:rsidR="00721040" w:rsidRPr="00593FDC" w:rsidRDefault="00721040" w:rsidP="00593FDC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3F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приоритет самооценки - в учебном процессе наряду с использованием внешней оценки (словесная оценка учителя «Молодец!», «Умница!»,  </w:t>
      </w:r>
      <w:proofErr w:type="spellStart"/>
      <w:r w:rsidRPr="00593FDC">
        <w:rPr>
          <w:rFonts w:ascii="Times New Roman" w:eastAsia="Calibri" w:hAnsi="Times New Roman" w:cs="Times New Roman"/>
          <w:color w:val="000000"/>
          <w:sz w:val="24"/>
          <w:szCs w:val="24"/>
        </w:rPr>
        <w:t>взаимооценка</w:t>
      </w:r>
      <w:proofErr w:type="spellEnd"/>
      <w:r w:rsidRPr="00593F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детей) формируется способность учащихся самостоятельно оценивать результаты своей деятельности.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Для воспитания адекватной самооценки применяется сравнение двух самооценок учащихся - прогностической (оценка предстоящей работы) и ретроспективной (оценка выполненной работы).</w:t>
      </w: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Самооценка ученика должна</w:t>
      </w:r>
      <w:r w:rsidR="005D48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предшествовать оценке учителя. </w:t>
      </w: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Характеристика оценки: </w:t>
      </w:r>
    </w:p>
    <w:p w:rsidR="00721040" w:rsidRPr="00721040" w:rsidRDefault="00721040" w:rsidP="00E17C69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непрерывность - с учетом непрерывности процесса обучения, предлагается перейти от </w:t>
      </w: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традиционного понимания оценки как фиксатора конечного результата к оцениванию процесса движения к нему. При этом учащийся получает право на ошибку, которая, будучи исправленной, считается прогрессом в обучении;</w:t>
      </w:r>
    </w:p>
    <w:p w:rsidR="00721040" w:rsidRPr="00721040" w:rsidRDefault="00721040" w:rsidP="00E17C69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гибкость и вариативность инструментария оценки  - в учебном процессе используются разнообразные виды оценочных шкал, позволяющие гибко реагировать на прогресс или регресс в успеваемости и развитии ученика естественность процесса контроля и оценки;</w:t>
      </w:r>
    </w:p>
    <w:p w:rsidR="00721040" w:rsidRPr="00721040" w:rsidRDefault="00721040" w:rsidP="00E17C69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контроль и оценка должны проводиться в естественных для учащихся условиях, снижающих стресс и напряжение. </w:t>
      </w:r>
    </w:p>
    <w:p w:rsidR="00721040" w:rsidRPr="005D48F7" w:rsidRDefault="00721040" w:rsidP="005D48F7">
      <w:pPr>
        <w:ind w:left="360" w:firstLine="34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В характеристику учебно-познавательной деятельности ш</w:t>
      </w:r>
      <w:r w:rsidR="005D48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кольников включаются результаты </w:t>
      </w: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наблюдений за их учебной работой в обычных условиях.</w:t>
      </w:r>
      <w:r w:rsidR="005D48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</w:p>
    <w:p w:rsidR="00721040" w:rsidRPr="00721040" w:rsidRDefault="00721040" w:rsidP="00721040">
      <w:pPr>
        <w:ind w:firstLine="36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II</w:t>
      </w:r>
      <w:r w:rsidRPr="007210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Цели и задачи.</w:t>
      </w:r>
    </w:p>
    <w:p w:rsidR="00721040" w:rsidRPr="00721040" w:rsidRDefault="00721040" w:rsidP="00721040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2.1.  Целью данного Положения является создание благоприятных условий, обеспечивающих его благополучное развитие, обучение и воспитание, совершенствование способов оценивания учебных достижений </w:t>
      </w:r>
      <w:proofErr w:type="gramStart"/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proofErr w:type="gramEnd"/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обучающихся.</w:t>
      </w:r>
    </w:p>
    <w:p w:rsidR="00721040" w:rsidRPr="00721040" w:rsidRDefault="00721040" w:rsidP="0072104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2.2. Задачи: </w:t>
      </w:r>
    </w:p>
    <w:p w:rsidR="00721040" w:rsidRPr="00721040" w:rsidRDefault="00721040" w:rsidP="00E17C69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организовать личностно ориентированное взаимодействие учителя и детей;</w:t>
      </w:r>
    </w:p>
    <w:p w:rsidR="00721040" w:rsidRPr="00721040" w:rsidRDefault="00721040" w:rsidP="00E17C69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создать условия ориентации педагогической оценки на относительные показатели детской успешности (сравнение сегодняшних достижений ребенка с его собственными вчерашними достижениями) с учетом индивидуальных способностей детей;</w:t>
      </w:r>
    </w:p>
    <w:p w:rsidR="00721040" w:rsidRPr="00721040" w:rsidRDefault="00721040" w:rsidP="00E17C69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создать условия развитие самостоятельности и активности детей и формирования учебно-познавательной мотивации учащихся.</w:t>
      </w:r>
    </w:p>
    <w:p w:rsidR="00721040" w:rsidRPr="00721040" w:rsidRDefault="00721040" w:rsidP="00721040">
      <w:pPr>
        <w:ind w:left="7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21040" w:rsidRPr="00721040" w:rsidRDefault="00721040" w:rsidP="00721040">
      <w:pPr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III</w:t>
      </w:r>
      <w:r w:rsidRPr="007210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</w:t>
      </w:r>
      <w:r w:rsidR="00A6411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Организация системы оценивания учебных достижений младших школьников в условиях </w:t>
      </w:r>
      <w:proofErr w:type="spellStart"/>
      <w:r w:rsidR="00A6411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безотметочного</w:t>
      </w:r>
      <w:proofErr w:type="spellEnd"/>
      <w:r w:rsidR="00A6411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обучения.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3.1. Исключается система балльного (отметочного) оценивания. Не допускается использование любой знаковой символики, заменяющей цифровую отметку (звездочки, самолетики, солнышки и пр.). Допускается лишь словесная объяснительная оценка. При неправильном ответе ученика запрещается говорить «не думал», «неверно», лучше обходиться репликами «ты так думаешь», «это твое мнение» и т.д.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3.2. Оцениванию не подлежат: темп работы ученика,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3.3. Оцениванию подлежат индивидуальные учебные достижения обучающихся (сравнение сегодняшних достижений ребенка с его собственными вчерашними достижениями). Положительно оценивается каждый удавшийся шаг ребенка, попытка (даже неудачная) самостоятельно найти ответ на вопрос. Необходимо поощрять любое проявление инициативы, желание высказаться, ответить на вопрос, поработать у доски. Поощрять, не боясь перехвалить. Учить детей осуществлять самоконтроль: сравнивать свою работу с образцом, находить ошибки устанавливать их причины, самому вносить исправления. Осуществление информативной и регулируемой обратной связи с учащимися должно быть ориентировано на успех, содействовать становлению и развитию самооценки. Оценивание должно быть направлено на эффективное обучение и научение ребенка.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3.3. Результаты подготовки и защиты творческих продуктов и проектов могут учитываться при формировании портфолио обучающихся. 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3.4. Результаты индивидуальной и групповой проектной деятельности (обязательно для всех обучающихся) представля</w:t>
      </w:r>
      <w:bookmarkStart w:id="0" w:name="_GoBack"/>
      <w:bookmarkEnd w:id="0"/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ются в форме реферата, презентации или творческой работы любого вида.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3.5.  Проверка теоретических знаний по предмету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материале. 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3.6.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Список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>, наименование дисциплины и тематика пройденного</w:t>
      </w: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материала по предмету фиксируется в журнале успеваемости обучающихся. Система оценивания результатов </w:t>
      </w:r>
      <w:proofErr w:type="spellStart"/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безотметочная</w:t>
      </w:r>
      <w:proofErr w:type="spellEnd"/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3.7. По ОРКСЭ контрольные работы не проводятся.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3.8. По ОРКСЭ домашние задания носят творческий характер.</w:t>
      </w:r>
    </w:p>
    <w:p w:rsidR="00721040" w:rsidRPr="00721040" w:rsidRDefault="00721040" w:rsidP="005D48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3.9. По ОРКСЭ  </w:t>
      </w:r>
      <w:proofErr w:type="spellStart"/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>безотметочная</w:t>
      </w:r>
      <w:proofErr w:type="spellEnd"/>
      <w:r w:rsidRPr="00721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система оценивания устанавливается в течение всего учебного года.</w:t>
      </w:r>
    </w:p>
    <w:p w:rsidR="00721040" w:rsidRPr="00721040" w:rsidRDefault="00721040" w:rsidP="00721040">
      <w:pPr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21040" w:rsidRPr="00721040" w:rsidRDefault="00721040" w:rsidP="00721040">
      <w:pPr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21040" w:rsidRPr="00721040" w:rsidRDefault="00721040" w:rsidP="00721040">
      <w:pPr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07111" w:rsidRDefault="00007111"/>
    <w:sectPr w:rsidR="00007111" w:rsidSect="007210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1E6D30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9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4D27EA3"/>
    <w:multiLevelType w:val="hybridMultilevel"/>
    <w:tmpl w:val="20D2A49E"/>
    <w:lvl w:ilvl="0" w:tplc="62E2DE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61D0FB6"/>
    <w:multiLevelType w:val="hybridMultilevel"/>
    <w:tmpl w:val="3B349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D1988"/>
    <w:multiLevelType w:val="multilevel"/>
    <w:tmpl w:val="44C6B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3C6F38D4"/>
    <w:multiLevelType w:val="hybridMultilevel"/>
    <w:tmpl w:val="B82E50DC"/>
    <w:lvl w:ilvl="0" w:tplc="62E2D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D42E2B"/>
    <w:multiLevelType w:val="hybridMultilevel"/>
    <w:tmpl w:val="CEC04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06D07"/>
    <w:multiLevelType w:val="hybridMultilevel"/>
    <w:tmpl w:val="02D6285A"/>
    <w:lvl w:ilvl="0" w:tplc="62E2D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A96B81"/>
    <w:multiLevelType w:val="hybridMultilevel"/>
    <w:tmpl w:val="FB2A0038"/>
    <w:lvl w:ilvl="0" w:tplc="62E2D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55D0F"/>
    <w:multiLevelType w:val="hybridMultilevel"/>
    <w:tmpl w:val="8348E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418"/>
    <w:rsid w:val="00007111"/>
    <w:rsid w:val="004F6BAF"/>
    <w:rsid w:val="00593FDC"/>
    <w:rsid w:val="005D48F7"/>
    <w:rsid w:val="006A3234"/>
    <w:rsid w:val="00721040"/>
    <w:rsid w:val="00802418"/>
    <w:rsid w:val="0094703D"/>
    <w:rsid w:val="00A64112"/>
    <w:rsid w:val="00B00F6F"/>
    <w:rsid w:val="00B14102"/>
    <w:rsid w:val="00BF39F5"/>
    <w:rsid w:val="00CD371F"/>
    <w:rsid w:val="00CF13A4"/>
    <w:rsid w:val="00E17C69"/>
    <w:rsid w:val="00E37196"/>
    <w:rsid w:val="00E63CA5"/>
    <w:rsid w:val="00F26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C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12</cp:revision>
  <cp:lastPrinted>2014-10-13T05:20:00Z</cp:lastPrinted>
  <dcterms:created xsi:type="dcterms:W3CDTF">2014-03-23T23:27:00Z</dcterms:created>
  <dcterms:modified xsi:type="dcterms:W3CDTF">2014-10-13T06:21:00Z</dcterms:modified>
</cp:coreProperties>
</file>